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6F" w:rsidRPr="001D48AC" w:rsidRDefault="0016426F" w:rsidP="0016426F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МБОУ «Средняя общеобразовательная школа №</w:t>
      </w:r>
      <w:r w:rsidR="00BF12B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5 с углублённым изучением отдельных предметов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. Шебекино Белгородской области»</w:t>
      </w: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Pr="00BF12B0" w:rsidRDefault="00BF12B0" w:rsidP="00BF12B0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BF12B0">
        <w:rPr>
          <w:rFonts w:ascii="Times New Roman" w:hAnsi="Times New Roman" w:cs="Times New Roman"/>
          <w:b/>
          <w:sz w:val="36"/>
          <w:szCs w:val="36"/>
          <w:lang w:eastAsia="ru-RU"/>
        </w:rPr>
        <w:t>Доклад</w:t>
      </w: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12B0" w:rsidRDefault="00BF12B0" w:rsidP="0016426F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«</w:t>
      </w:r>
      <w:r w:rsidR="0016426F" w:rsidRPr="0016426F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 xml:space="preserve">Развитие технологии и эффективные методики, применяемые социальным педагогом </w:t>
      </w:r>
    </w:p>
    <w:p w:rsidR="00BF12B0" w:rsidRDefault="0016426F" w:rsidP="0016426F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16426F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 xml:space="preserve">в работе с семьёй при реализации работы, </w:t>
      </w:r>
    </w:p>
    <w:p w:rsidR="00BF12B0" w:rsidRDefault="0016426F" w:rsidP="0016426F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16426F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 xml:space="preserve">направленной на духовно-нравственное </w:t>
      </w:r>
    </w:p>
    <w:p w:rsidR="0016426F" w:rsidRPr="0016426F" w:rsidRDefault="0016426F" w:rsidP="0016426F">
      <w:pPr>
        <w:pStyle w:val="a3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  <w:r w:rsidRPr="0016426F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и социально-правовое воспитание детей</w:t>
      </w:r>
      <w:r w:rsidR="00BF12B0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»</w:t>
      </w:r>
    </w:p>
    <w:p w:rsidR="0016426F" w:rsidRPr="0016426F" w:rsidRDefault="0016426F" w:rsidP="0016426F">
      <w:pPr>
        <w:pStyle w:val="a3"/>
        <w:rPr>
          <w:rFonts w:ascii="Times New Roman" w:hAnsi="Times New Roman" w:cs="Times New Roman"/>
          <w:sz w:val="36"/>
          <w:szCs w:val="36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Pr="00BF12B0" w:rsidRDefault="00BF12B0" w:rsidP="00BF12B0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Подготовил:</w:t>
      </w:r>
    </w:p>
    <w:p w:rsidR="0016426F" w:rsidRPr="001D48AC" w:rsidRDefault="00BF12B0" w:rsidP="0016426F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16426F" w:rsidRPr="001D48AC">
        <w:rPr>
          <w:rFonts w:ascii="Times New Roman" w:hAnsi="Times New Roman" w:cs="Times New Roman"/>
          <w:sz w:val="28"/>
          <w:szCs w:val="28"/>
          <w:lang w:eastAsia="ru-RU"/>
        </w:rPr>
        <w:t xml:space="preserve">оциальный педагог </w:t>
      </w:r>
    </w:p>
    <w:p w:rsidR="0016426F" w:rsidRPr="001D48AC" w:rsidRDefault="0016426F" w:rsidP="0016426F">
      <w:pPr>
        <w:pStyle w:val="a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D48AC">
        <w:rPr>
          <w:rFonts w:ascii="Times New Roman" w:hAnsi="Times New Roman" w:cs="Times New Roman"/>
          <w:sz w:val="28"/>
          <w:szCs w:val="28"/>
          <w:lang w:eastAsia="ru-RU"/>
        </w:rPr>
        <w:t>Власова Лариса Александровна</w:t>
      </w: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Default="0016426F" w:rsidP="00164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426F" w:rsidRPr="00BF12B0" w:rsidRDefault="00BF12B0" w:rsidP="0016426F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hAnsi="Times New Roman" w:cs="Times New Roman"/>
          <w:sz w:val="28"/>
          <w:szCs w:val="28"/>
          <w:lang w:eastAsia="ru-RU"/>
        </w:rPr>
        <w:t>. Шебекино, 2025 год</w:t>
      </w:r>
    </w:p>
    <w:p w:rsidR="00F51F99" w:rsidRPr="00BF12B0" w:rsidRDefault="00F51F99" w:rsidP="00BF1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Семья и образовательная организация являются двумя ведущими социальными институтами, оказывающими влияние на воспитание и социализацию ребенка. Для</w:t>
      </w:r>
      <w:r w:rsidR="00BF12B0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полноценного качественного воспитания ребенка требуется консолидация усилий обоих этих институтов, а воспитательное влияние только </w:t>
      </w:r>
      <w:r w:rsidRPr="00BF12B0">
        <w:rPr>
          <w:rFonts w:ascii="Times New Roman" w:hAnsi="Times New Roman" w:cs="Times New Roman"/>
          <w:sz w:val="28"/>
          <w:szCs w:val="28"/>
          <w:shd w:val="clear" w:color="auto" w:fill="FFFFFF"/>
        </w:rPr>
        <w:t>одного из них является недостаточным.</w:t>
      </w:r>
      <w:r w:rsidR="00BF12B0" w:rsidRPr="00BF12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На необходимость выстраивания взаимодействия семьи и образовательной организации, в которой обучается и воспитывается ребенок, указывают научные исследования, с одной стороны, и нормативная правовая база Российской Федерации, с другой стороны.</w:t>
      </w:r>
    </w:p>
    <w:p w:rsidR="00F51F99" w:rsidRPr="00BF12B0" w:rsidRDefault="00F51F99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Нормативная правовая база для организации взаимодействия образовательной организации и родителей (законных представителей) обучающихся включает официальные документы (Указы Президента Российской Федерации, Федеральные законы, распоряжения Правительства, законодательные акты и др.), в которых, с одной стороны, гарантируется обеспечение воспитания как неотъемлемой части образования, а с другой стороны, закрепляется приоритет семейного воспитания.</w:t>
      </w:r>
    </w:p>
    <w:p w:rsidR="00F51F99" w:rsidRPr="00BF12B0" w:rsidRDefault="00F51F99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Так, Конституция Российской Федерации гарантирует государственную поддержку семьи, материнства, отцовства и детства, декларирует равные права и обязанности родителей по воспитанию детей (ст. 7, п. 2, ст. 38, п.п. 1, 2).</w:t>
      </w:r>
    </w:p>
    <w:p w:rsidR="00F51F99" w:rsidRPr="00BF12B0" w:rsidRDefault="00F51F99" w:rsidP="00BF1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В Семейном кодексе Российской Федерации конкретизируется, что</w:t>
      </w:r>
      <w:r w:rsidR="00BF12B0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родители имеют право и обязаны воспитывать своих детей, несут ответственность за воспитание и развитие своих детей. Они обязаны заботиться о здоровье, физическом, психическом, духовном и нравственном развитии своих детей. Родители имеют преимущественное право на обучение и воспитание своих детей перед в</w:t>
      </w:r>
      <w:r w:rsidR="00BF12B0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семи другими лицами (ст. 63, п.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1).</w:t>
      </w:r>
    </w:p>
    <w:p w:rsidR="00F51F99" w:rsidRPr="00BF12B0" w:rsidRDefault="00F51F99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В рамках национальной цели «Возможности для самореализации и развития талантов», определенной През</w:t>
      </w:r>
      <w:r w:rsidR="00BF12B0">
        <w:rPr>
          <w:rFonts w:ascii="Times New Roman" w:hAnsi="Times New Roman" w:cs="Times New Roman"/>
          <w:sz w:val="28"/>
          <w:szCs w:val="28"/>
          <w:lang w:eastAsia="ru-RU"/>
        </w:rPr>
        <w:t xml:space="preserve">идентом Российской Федерации В.В.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Путиным, одним из целевых показателей является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:rsidR="00F51F99" w:rsidRPr="00BF12B0" w:rsidRDefault="00F51F99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</w:t>
      </w:r>
      <w:r w:rsidR="00BF12B0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закон от 29 декабря 2012 года №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273-ФЗ «Об образовании в Российской Федерации» (в </w:t>
      </w:r>
      <w:r w:rsidR="00BF12B0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редакции Федерального закона от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14 июля 2022 года № 262-ФЗ) гласит, что:</w:t>
      </w:r>
    </w:p>
    <w:p w:rsidR="00F51F99" w:rsidRPr="00BF12B0" w:rsidRDefault="00F51F99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родители (законные представители) несовершеннолетних обучающихся имеют преимущественное право на обучение и воспитание детей перед всеми другими лицами; они обязаны заложить</w:t>
      </w:r>
      <w:r w:rsidR="00BF12B0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основы физического, нравственного и интеллектуального развития личности ребенка (ст. 44, п. 1);</w:t>
      </w:r>
    </w:p>
    <w:p w:rsidR="00F51F99" w:rsidRPr="00BF12B0" w:rsidRDefault="00F51F99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органы государственной власти и органы местного самоуправления, образовательные организации оказывают помощь родителям (законным представителям) несовершеннолетних обучающихся в воспитании детей (ст. 44, п. 2);</w:t>
      </w:r>
    </w:p>
    <w:p w:rsidR="00F51F99" w:rsidRPr="00BF12B0" w:rsidRDefault="00F51F99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● родители (законные представители) несовершеннолетних обучающихся имеют право знакомиться с содержанием образования, используемыми методами обучения и воспитания, образовательными технологиями, а также с оценками успеваемости своих</w:t>
      </w:r>
      <w:r w:rsidR="00BF12B0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детей (ст. 44, п. 3.4);</w:t>
      </w:r>
    </w:p>
    <w:p w:rsidR="00F51F99" w:rsidRPr="00BF12B0" w:rsidRDefault="00F51F99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родители (законные представители) несовершеннолетних обучающихся имеют право принимать участие в управлении организацией, осуществляющей образовательную деятельность, в форме, определяемой уставом этой организации (ст. 44, п. 3.7).</w:t>
      </w:r>
    </w:p>
    <w:p w:rsidR="00F51F99" w:rsidRPr="00BF12B0" w:rsidRDefault="00F51F99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Цель взаимодействия образовательной организации и семьи</w:t>
      </w:r>
      <w:r w:rsidR="00BF12B0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— это установление</w:t>
      </w:r>
      <w:r w:rsidR="00FF36EC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длительных, постоянных и плодотворных отношений, способствующих</w:t>
      </w:r>
      <w:r w:rsidR="00FF36EC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повышению качества и эффективности воспитания ребенка.</w:t>
      </w:r>
    </w:p>
    <w:p w:rsidR="00FF36EC" w:rsidRPr="00BF12B0" w:rsidRDefault="00FF36EC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Основные задачи взаимодействия образовательной организации</w:t>
      </w:r>
      <w:r w:rsidR="007D4A17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и семьи:</w:t>
      </w:r>
    </w:p>
    <w:p w:rsidR="00FF36EC" w:rsidRPr="00BF12B0" w:rsidRDefault="00FF36EC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обеспечение эффективного, всестороннего, гармоничного развития ребенка;</w:t>
      </w:r>
    </w:p>
    <w:p w:rsidR="00FF36EC" w:rsidRPr="00BF12B0" w:rsidRDefault="007D4A17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выработка</w:t>
      </w:r>
      <w:r w:rsidR="00FF36EC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единого взгляда на сущность воспитания как процесса организации жизни ребенка с целью создания максимально приемлемых условий для его развития;</w:t>
      </w:r>
    </w:p>
    <w:p w:rsidR="00FF36EC" w:rsidRPr="00BF12B0" w:rsidRDefault="00FF36EC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интеграция целей и ценностей воспитания образовательной организации и родителей;</w:t>
      </w:r>
    </w:p>
    <w:p w:rsidR="00FF36EC" w:rsidRPr="00BF12B0" w:rsidRDefault="00FF36EC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выработка общих методики и технологии необходимых воспитательных воздействий на ребенк</w:t>
      </w:r>
      <w:r w:rsidR="00BF12B0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а, их координация и коррекция в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зависимости от складывающихся условий воспитания;</w:t>
      </w:r>
    </w:p>
    <w:p w:rsidR="00FF36EC" w:rsidRPr="00BF12B0" w:rsidRDefault="00FF36EC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формирование положительно окрашенных эмоциональных взаимоотношений между сотрудниками образовательной организации и родителями воспитанников.</w:t>
      </w:r>
    </w:p>
    <w:p w:rsidR="00FF36EC" w:rsidRPr="00BF12B0" w:rsidRDefault="00FF36EC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F12B0">
        <w:rPr>
          <w:rFonts w:ascii="Times New Roman" w:hAnsi="Times New Roman" w:cs="Times New Roman"/>
          <w:sz w:val="28"/>
          <w:szCs w:val="28"/>
          <w:lang w:eastAsia="ru-RU"/>
        </w:rPr>
        <w:t>Современные родители сильно различаются по возрасту: от совсем юных до зрелых (от 30 до 40 лет и даже старше).</w:t>
      </w:r>
      <w:proofErr w:type="gramEnd"/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Сотрудникам образовательных организаций приходится учитывать эти особенности в работе с семьей: с одной стороны, помогать молодым и неопытным родителям и даже формировать их взаимоотношения с детьми, с другой — учитывать уже сложившиеся стереотипы у более «возрастных»</w:t>
      </w:r>
    </w:p>
    <w:p w:rsidR="00FF36EC" w:rsidRPr="00BF12B0" w:rsidRDefault="00FF36EC" w:rsidP="0016426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родителей.</w:t>
      </w:r>
    </w:p>
    <w:p w:rsidR="00FF36EC" w:rsidRPr="00BF12B0" w:rsidRDefault="00FF36EC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Современные родители более осведомленные, чем родители предыдущих поколений, в том числе и в сфере образования: они знают федеральные государственные образовательные стандарты, знают свои права и права ребенка, имеют свое представление о том, как должна функционировать образовательная организация. Большинство из них искренне заботятся и переживают о своих детях, желают им качественного образования и воспитания, хотят принимать посильное участие в данных процессах, готовы разделить с воспитателями все аспекты</w:t>
      </w:r>
      <w:r w:rsidR="00D90A2C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воспитания ребенка.</w:t>
      </w:r>
    </w:p>
    <w:p w:rsidR="00FF36EC" w:rsidRPr="00BF12B0" w:rsidRDefault="00FF36EC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Современные родители очень занятые люди, испытывающие острый дефицит времени, поэтому у них очень мало инструментов и актуальных форм взаимодействия с образовательной организацией.</w:t>
      </w:r>
    </w:p>
    <w:p w:rsidR="00FF36EC" w:rsidRPr="00BF12B0" w:rsidRDefault="00FF36EC" w:rsidP="00BF1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Родители видят роль образовательной организации в привитии детям следующих ценностей (приведены в порядке уменьшения значимости для роди</w:t>
      </w:r>
      <w:r w:rsidRPr="00BF12B0">
        <w:rPr>
          <w:rFonts w:ascii="Times New Roman" w:hAnsi="Times New Roman" w:cs="Times New Roman"/>
          <w:sz w:val="28"/>
          <w:szCs w:val="28"/>
          <w:shd w:val="clear" w:color="auto" w:fill="FFFFFF"/>
        </w:rPr>
        <w:t>телей):</w:t>
      </w:r>
    </w:p>
    <w:p w:rsidR="00FF36EC" w:rsidRPr="00BF12B0" w:rsidRDefault="00FF36EC" w:rsidP="00BF12B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духовно-нравственные ценности (уважение друг к другу, уважение к старшим, взаимопомощь, </w:t>
      </w:r>
      <w:proofErr w:type="spellStart"/>
      <w:r w:rsidRPr="00BF12B0">
        <w:rPr>
          <w:rFonts w:ascii="Times New Roman" w:hAnsi="Times New Roman" w:cs="Times New Roman"/>
          <w:sz w:val="28"/>
          <w:szCs w:val="28"/>
          <w:lang w:eastAsia="ru-RU"/>
        </w:rPr>
        <w:t>эмпатия</w:t>
      </w:r>
      <w:proofErr w:type="spellEnd"/>
      <w:r w:rsidRPr="00BF12B0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FF36EC" w:rsidRPr="00BF12B0" w:rsidRDefault="00FF36EC" w:rsidP="00BF12B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ценность дружбы;</w:t>
      </w:r>
    </w:p>
    <w:p w:rsidR="00FF36EC" w:rsidRPr="00BF12B0" w:rsidRDefault="00FF36EC" w:rsidP="00BF12B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ценность труда;</w:t>
      </w:r>
    </w:p>
    <w:p w:rsidR="00573C21" w:rsidRPr="00BF12B0" w:rsidRDefault="00FF36EC" w:rsidP="00BF12B0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семейные и патриотические ценности.</w:t>
      </w:r>
    </w:p>
    <w:p w:rsidR="00573C21" w:rsidRPr="00BF12B0" w:rsidRDefault="00573C21" w:rsidP="00BF1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По мнению родителей, сильнее всего на формирование ценностей ребенка влияет семья, а вслед ней — окружение и друзья. Причем друзья влияют в основном в негативном ключе. Также в основном «неправильные ценности», по мнению большинства родителей, прививаются детям посредством интернета.</w:t>
      </w:r>
    </w:p>
    <w:p w:rsidR="00573C21" w:rsidRPr="00BF12B0" w:rsidRDefault="00573C21" w:rsidP="00BF1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Оценивая роль образовательной организации в формировании ценностей у детей, родители отмечают ее недостаточную активность и считают, что она не в полной мере выполняют воспитательную роль.</w:t>
      </w:r>
    </w:p>
    <w:p w:rsidR="00573C21" w:rsidRPr="00BF12B0" w:rsidRDefault="00573C21" w:rsidP="00BF1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Анализ научно-методической литературы, с одной стороны, и практической деятельности образовательных организаций — с другой, позволяет сделать вывод о существовании на сегодняшний день трех основных стратегий взаимодействия с родителями:</w:t>
      </w:r>
    </w:p>
    <w:p w:rsidR="00573C21" w:rsidRPr="00BF12B0" w:rsidRDefault="00573C21" w:rsidP="00BF1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1) стратегия развития открытого сообщества школы и семьи, которая предполагает организацию открытого взаимодействия, выстраивание длительных взаимоотношений, наращивание практики и опыта устойчивых педагогических традиций;</w:t>
      </w:r>
    </w:p>
    <w:p w:rsidR="00573C21" w:rsidRPr="00BF12B0" w:rsidRDefault="00BF12B0" w:rsidP="00BF1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73C21" w:rsidRPr="00BF12B0">
        <w:rPr>
          <w:rFonts w:ascii="Times New Roman" w:hAnsi="Times New Roman" w:cs="Times New Roman"/>
          <w:sz w:val="28"/>
          <w:szCs w:val="28"/>
          <w:lang w:eastAsia="ru-RU"/>
        </w:rPr>
        <w:t>стратегия быстрого реагирования, которая направлена на оперативное вмешательство в жизнь ребенка и семьи, оказавшихся в социально опасном положении; характеризуется применением поддерживающих технологий, социальной направленностью деятельности специалистов образовательных организаций;</w:t>
      </w:r>
    </w:p>
    <w:p w:rsidR="00573C21" w:rsidRDefault="00BF12B0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="00573C21" w:rsidRPr="00BF12B0">
        <w:rPr>
          <w:rFonts w:ascii="Times New Roman" w:hAnsi="Times New Roman" w:cs="Times New Roman"/>
          <w:sz w:val="28"/>
          <w:szCs w:val="28"/>
          <w:lang w:eastAsia="ru-RU"/>
        </w:rPr>
        <w:t>стратегия смешанного тип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а, включающая элементы первой и </w:t>
      </w:r>
      <w:r w:rsidR="00573C21" w:rsidRPr="00BF12B0">
        <w:rPr>
          <w:rFonts w:ascii="Times New Roman" w:hAnsi="Times New Roman" w:cs="Times New Roman"/>
          <w:sz w:val="28"/>
          <w:szCs w:val="28"/>
          <w:lang w:eastAsia="ru-RU"/>
        </w:rPr>
        <w:t>второй и предполагающая реализацию комплексного подхода к решению актуальных проблем развития личности учащегося.</w:t>
      </w:r>
    </w:p>
    <w:p w:rsidR="00BF12B0" w:rsidRPr="00BF12B0" w:rsidRDefault="00BF12B0" w:rsidP="00BF12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F12B0" w:rsidRDefault="0022696F" w:rsidP="00BF12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Формы взаимодействия образовательной организации </w:t>
      </w:r>
    </w:p>
    <w:p w:rsidR="0022696F" w:rsidRPr="00BF12B0" w:rsidRDefault="0022696F" w:rsidP="00BF12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 родителями </w:t>
      </w:r>
      <w:proofErr w:type="gramStart"/>
      <w:r w:rsidR="00BF12B0">
        <w:rPr>
          <w:rFonts w:ascii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22696F" w:rsidRPr="00BF12B0" w:rsidRDefault="0022696F" w:rsidP="001642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Взаимодействие образовательных организаций с родителями сегодня характеризуется широким диапазоном используемых форм, которые условно можно разделить </w:t>
      </w:r>
      <w:proofErr w:type="gramStart"/>
      <w:r w:rsidRPr="00BF12B0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регламентированные и неформальные.</w:t>
      </w:r>
    </w:p>
    <w:p w:rsidR="0022696F" w:rsidRPr="00BF12B0" w:rsidRDefault="0022696F" w:rsidP="001642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Регламентированные формы взаимодействия — это такие формы взаимодействия, рамки и сущность которых определены в законодательных актах и в локальных нормативных документах образовательной организации. Они проявляются в совместном управлении педагогами и родителями воспитательным процессом, в совместной экспертизе данного процесса, в профессиональном консультировании друг друга.</w:t>
      </w:r>
    </w:p>
    <w:p w:rsidR="0022696F" w:rsidRPr="00BF12B0" w:rsidRDefault="0022696F" w:rsidP="001642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Pr="00BF12B0">
        <w:rPr>
          <w:rFonts w:ascii="Times New Roman" w:hAnsi="Times New Roman" w:cs="Times New Roman"/>
          <w:b/>
          <w:sz w:val="28"/>
          <w:szCs w:val="28"/>
          <w:lang w:eastAsia="ru-RU"/>
        </w:rPr>
        <w:t>регламентированным формам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взаимодействия относятся:</w:t>
      </w:r>
    </w:p>
    <w:p w:rsidR="0022696F" w:rsidRPr="00BF12B0" w:rsidRDefault="00BF12B0" w:rsidP="001642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 w:rsidR="0022696F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Управляющий совет образовательной организации — это коллегиальный орган государственно-общественного управления образовательной организацией. В его состав входят руководитель образовательной организации, представитель учредителя, педагоги, родители, обучающиеся и представители местного сообщества. Управляющий совет осуществляет стратегическое управление образовательной организацией.</w:t>
      </w:r>
    </w:p>
    <w:p w:rsidR="0022696F" w:rsidRPr="00BF12B0" w:rsidRDefault="00BF12B0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 w:rsidR="0022696F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Попечительский совет образовательной организации — это форма общественного управления, которая создается на добровольной основе, занимается обеспечением образовательного процесса дополнительными финансовыми ресурсами и их распределением.</w:t>
      </w:r>
    </w:p>
    <w:p w:rsidR="0022696F" w:rsidRPr="00BF12B0" w:rsidRDefault="00BF12B0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696F" w:rsidRPr="00BF12B0">
        <w:rPr>
          <w:rFonts w:ascii="Times New Roman" w:hAnsi="Times New Roman" w:cs="Times New Roman"/>
          <w:sz w:val="28"/>
          <w:szCs w:val="28"/>
          <w:lang w:eastAsia="ru-RU"/>
        </w:rPr>
        <w:t>Родительский комитет — это орган самоуправления родителей, деятельность которого направлена на всемерное содействие коллективу образовательной организации, на улучшение и гармонизацию сотрудничества образовательной организации и семьи.</w:t>
      </w:r>
    </w:p>
    <w:p w:rsidR="00E1469B" w:rsidRPr="00BF12B0" w:rsidRDefault="00BF12B0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b/>
          <w:sz w:val="28"/>
          <w:szCs w:val="28"/>
          <w:lang w:eastAsia="ru-RU"/>
        </w:rPr>
        <w:t>4.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696F" w:rsidRPr="00BF12B0">
        <w:rPr>
          <w:rFonts w:ascii="Times New Roman" w:hAnsi="Times New Roman" w:cs="Times New Roman"/>
          <w:sz w:val="28"/>
          <w:szCs w:val="28"/>
          <w:lang w:eastAsia="ru-RU"/>
        </w:rPr>
        <w:t>Комиссия по урегулированию споров между участниками образовательных отношений. Комиссия создается в образовательной организации в целях урегулирования разногласий между</w:t>
      </w:r>
      <w:r w:rsidR="00E1469B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2696F" w:rsidRPr="00BF12B0">
        <w:rPr>
          <w:rFonts w:ascii="Times New Roman" w:hAnsi="Times New Roman" w:cs="Times New Roman"/>
          <w:sz w:val="28"/>
          <w:szCs w:val="28"/>
          <w:lang w:eastAsia="ru-RU"/>
        </w:rPr>
        <w:t>участниками образовательных отношений. Она рассматривает</w:t>
      </w:r>
      <w:r w:rsidR="00E1469B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вопросы реализации права на образование, в том числе в случаях нарушения прав педагогического работника, применения локальных нормативных актов, обжалования решений о применении к </w:t>
      </w:r>
      <w:proofErr w:type="gramStart"/>
      <w:r w:rsidR="00E1469B" w:rsidRPr="00BF12B0">
        <w:rPr>
          <w:rFonts w:ascii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="00E1469B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дисциплинарного взыскания.</w:t>
      </w:r>
    </w:p>
    <w:p w:rsidR="00E1469B" w:rsidRPr="00BF12B0" w:rsidRDefault="00BF12B0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b/>
          <w:sz w:val="28"/>
          <w:szCs w:val="28"/>
          <w:lang w:eastAsia="ru-RU"/>
        </w:rPr>
        <w:t>5.</w:t>
      </w:r>
      <w:r w:rsidR="00E1469B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Родительское собрание — это основная и обязательная форма совместной работы воспитателя/к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лассного руководителя с </w:t>
      </w:r>
      <w:r w:rsidR="00E1469B" w:rsidRPr="00BF12B0">
        <w:rPr>
          <w:rFonts w:ascii="Times New Roman" w:hAnsi="Times New Roman" w:cs="Times New Roman"/>
          <w:sz w:val="28"/>
          <w:szCs w:val="28"/>
          <w:lang w:eastAsia="ru-RU"/>
        </w:rPr>
        <w:t>родителями, на которой обсуж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даются и принимаются решения по </w:t>
      </w:r>
      <w:r w:rsidR="00E1469B" w:rsidRPr="00BF12B0">
        <w:rPr>
          <w:rFonts w:ascii="Times New Roman" w:hAnsi="Times New Roman" w:cs="Times New Roman"/>
          <w:sz w:val="28"/>
          <w:szCs w:val="28"/>
          <w:lang w:eastAsia="ru-RU"/>
        </w:rPr>
        <w:t>наиболее важным вопросам жизнедеятельности детей в образовательной организации и дома.</w:t>
      </w:r>
    </w:p>
    <w:p w:rsidR="00E1469B" w:rsidRPr="00BF12B0" w:rsidRDefault="00E1469B" w:rsidP="00BF1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b/>
          <w:sz w:val="28"/>
          <w:szCs w:val="28"/>
          <w:lang w:eastAsia="ru-RU"/>
        </w:rPr>
        <w:t>Неформальные формы взаимодействия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— это такие формы взаимодействия, которые проявляются в ходе общения педагогов и родителей в воспитательном процесс</w:t>
      </w:r>
      <w:r w:rsidR="00D91480">
        <w:rPr>
          <w:rFonts w:ascii="Times New Roman" w:hAnsi="Times New Roman" w:cs="Times New Roman"/>
          <w:sz w:val="28"/>
          <w:szCs w:val="28"/>
          <w:lang w:eastAsia="ru-RU"/>
        </w:rPr>
        <w:t xml:space="preserve">е, реализуются через создание и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осуществление совместных проектов, мероприятий и акций, направленных</w:t>
      </w:r>
      <w:r w:rsidR="007D4A17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на решение поставленных воспитательных задач.</w:t>
      </w:r>
    </w:p>
    <w:p w:rsidR="00E1469B" w:rsidRPr="00BF12B0" w:rsidRDefault="00E1469B" w:rsidP="00BF1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Pr="00BF12B0">
        <w:rPr>
          <w:rFonts w:ascii="Times New Roman" w:hAnsi="Times New Roman" w:cs="Times New Roman"/>
          <w:b/>
          <w:sz w:val="28"/>
          <w:szCs w:val="28"/>
          <w:lang w:eastAsia="ru-RU"/>
        </w:rPr>
        <w:t>неформальным формам взаимодействия относятся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1469B" w:rsidRPr="00BF12B0" w:rsidRDefault="00E1469B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педагогические лектории — это форма педагогического просвещения, предусматривающая расширение, углубление и закрепление знаний родителей по различным вопросам воспитания</w:t>
      </w:r>
      <w:r w:rsidR="007D4A17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детей;</w:t>
      </w:r>
    </w:p>
    <w:p w:rsidR="00E1469B" w:rsidRPr="00BF12B0" w:rsidRDefault="00E1469B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родительские школы — формы сотрудничества педагогов, психологов и других специалистов образовательной организации</w:t>
      </w:r>
      <w:r w:rsidR="007D4A17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с родителями, которые могут получить квалифицированную помощь и консультации по различным </w:t>
      </w:r>
      <w:r w:rsidR="00D91480">
        <w:rPr>
          <w:rFonts w:ascii="Times New Roman" w:hAnsi="Times New Roman" w:cs="Times New Roman"/>
          <w:sz w:val="28"/>
          <w:szCs w:val="28"/>
          <w:lang w:eastAsia="ru-RU"/>
        </w:rPr>
        <w:t xml:space="preserve">вопросам семейного воспитания в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пространстве образовательной среды школы;</w:t>
      </w:r>
    </w:p>
    <w:p w:rsidR="00E1469B" w:rsidRPr="00BF12B0" w:rsidRDefault="00E1469B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родительские конференции — это форма работы, предусматривающая изложение теоретических основ рассматриваемого вопроса, обмен мнениями и опытом между родителями, педагогами</w:t>
      </w:r>
      <w:r w:rsidR="007D4A17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и руководителями образовательных организаций;</w:t>
      </w:r>
    </w:p>
    <w:p w:rsidR="00E1469B" w:rsidRPr="00BF12B0" w:rsidRDefault="00E1469B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● круглые столы — способ организации обсуждения с целью обобщения идей и мнений участников взаимодействия по обсуждаемой проблеме;</w:t>
      </w:r>
    </w:p>
    <w:p w:rsidR="00E1469B" w:rsidRPr="00BF12B0" w:rsidRDefault="00E1469B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родительские клубы, клубы выходного дня — это дискуссионные</w:t>
      </w:r>
      <w:r w:rsidR="007D4A17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собрания родителей, педагогов и психологов, формирующие атмосферу доверия и сотрудничества между сотрудниками образовательной организации и родителями, создающие уникальный,</w:t>
      </w:r>
      <w:r w:rsidR="00D914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постоянный круг общения вокруг воспитательных проблем класса;</w:t>
      </w:r>
    </w:p>
    <w:p w:rsidR="00E1469B" w:rsidRPr="00BF12B0" w:rsidRDefault="00E1469B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● мастер-классы — это неформальное объединение родителей, детей и педагогов, в </w:t>
      </w:r>
      <w:proofErr w:type="gramStart"/>
      <w:r w:rsidRPr="00BF12B0">
        <w:rPr>
          <w:rFonts w:ascii="Times New Roman" w:hAnsi="Times New Roman" w:cs="Times New Roman"/>
          <w:sz w:val="28"/>
          <w:szCs w:val="28"/>
          <w:lang w:eastAsia="ru-RU"/>
        </w:rPr>
        <w:t>процессе</w:t>
      </w:r>
      <w:proofErr w:type="gramEnd"/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которого от педагога-мастера происходит передача опыта и мастерства посредством прямой и комментированной демонстрации тех или иных действий.</w:t>
      </w:r>
    </w:p>
    <w:p w:rsidR="0016426F" w:rsidRPr="00BF12B0" w:rsidRDefault="00653F7F" w:rsidP="0016426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общий перечень значительно шире. </w:t>
      </w:r>
    </w:p>
    <w:p w:rsidR="00653F7F" w:rsidRPr="00BF12B0" w:rsidRDefault="00653F7F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Многие формы взаимодействия</w:t>
      </w:r>
      <w:r w:rsidR="0016426F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не имеют четко определ</w:t>
      </w:r>
      <w:r w:rsidR="00D91480">
        <w:rPr>
          <w:rFonts w:ascii="Times New Roman" w:hAnsi="Times New Roman" w:cs="Times New Roman"/>
          <w:sz w:val="28"/>
          <w:szCs w:val="28"/>
          <w:lang w:eastAsia="ru-RU"/>
        </w:rPr>
        <w:t xml:space="preserve">яемых границ и могут сочетать в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себе элементы нескольких форм, перет</w:t>
      </w:r>
      <w:r w:rsidR="00D91480">
        <w:rPr>
          <w:rFonts w:ascii="Times New Roman" w:hAnsi="Times New Roman" w:cs="Times New Roman"/>
          <w:sz w:val="28"/>
          <w:szCs w:val="28"/>
          <w:lang w:eastAsia="ru-RU"/>
        </w:rPr>
        <w:t xml:space="preserve">екать из одной формы в другую в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процессе</w:t>
      </w:r>
      <w:r w:rsidR="007D4A17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взаимодействия, поэтому мы не ставим перед собой цель обозначить</w:t>
      </w:r>
      <w:r w:rsidR="007D4A17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все возможные их варианты. В рамках вышеперечисленных форм могут использоваться различные методы и приемы взаимодействия (в некоторых источниках их причисляют к формам взаимодействия), общее</w:t>
      </w:r>
      <w:r w:rsidR="007D4A17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количество которых так велико, что назвать их все хотя бы в номинальном порядке не представляется возможным. Обозначим лишь те, которые встречаются в практике организации взаимодействия с родителями наиболее часто:</w:t>
      </w:r>
    </w:p>
    <w:p w:rsidR="00653F7F" w:rsidRPr="00BF12B0" w:rsidRDefault="00653F7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культурно-образовательные проекты;</w:t>
      </w:r>
    </w:p>
    <w:p w:rsidR="00653F7F" w:rsidRPr="00BF12B0" w:rsidRDefault="00653F7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мероприятия спортивной, туристической, краеведческой, экологической и иных направленностей;</w:t>
      </w:r>
    </w:p>
    <w:p w:rsidR="00653F7F" w:rsidRPr="00BF12B0" w:rsidRDefault="00653F7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● различного рода акции (в том числе благотворительные), </w:t>
      </w:r>
      <w:proofErr w:type="spellStart"/>
      <w:r w:rsidRPr="00BF12B0">
        <w:rPr>
          <w:rFonts w:ascii="Times New Roman" w:hAnsi="Times New Roman" w:cs="Times New Roman"/>
          <w:sz w:val="28"/>
          <w:szCs w:val="28"/>
          <w:lang w:eastAsia="ru-RU"/>
        </w:rPr>
        <w:t>флешмобы</w:t>
      </w:r>
      <w:proofErr w:type="spellEnd"/>
      <w:r w:rsidRPr="00BF12B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53F7F" w:rsidRPr="00BF12B0" w:rsidRDefault="0016426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● </w:t>
      </w:r>
      <w:r w:rsidR="00653F7F" w:rsidRPr="00BF12B0">
        <w:rPr>
          <w:rFonts w:ascii="Times New Roman" w:hAnsi="Times New Roman" w:cs="Times New Roman"/>
          <w:sz w:val="28"/>
          <w:szCs w:val="28"/>
          <w:lang w:eastAsia="ru-RU"/>
        </w:rPr>
        <w:t>дни открытых дверей, марафоны;</w:t>
      </w:r>
    </w:p>
    <w:p w:rsidR="00653F7F" w:rsidRPr="00BF12B0" w:rsidRDefault="00653F7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выпуски семейных газет и плакатов;</w:t>
      </w:r>
    </w:p>
    <w:p w:rsidR="00653F7F" w:rsidRPr="00BF12B0" w:rsidRDefault="00653F7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совместные прогулки и экскурсии;</w:t>
      </w:r>
    </w:p>
    <w:p w:rsidR="00653F7F" w:rsidRPr="00BF12B0" w:rsidRDefault="00653F7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выставки совместных работ;</w:t>
      </w:r>
    </w:p>
    <w:p w:rsidR="00653F7F" w:rsidRPr="00BF12B0" w:rsidRDefault="00653F7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оформление папок-передвижек, информационных стендов;</w:t>
      </w:r>
    </w:p>
    <w:p w:rsidR="00653F7F" w:rsidRPr="00BF12B0" w:rsidRDefault="00653F7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● </w:t>
      </w:r>
      <w:proofErr w:type="spellStart"/>
      <w:r w:rsidRPr="00BF12B0">
        <w:rPr>
          <w:rFonts w:ascii="Times New Roman" w:hAnsi="Times New Roman" w:cs="Times New Roman"/>
          <w:sz w:val="28"/>
          <w:szCs w:val="28"/>
          <w:lang w:eastAsia="ru-RU"/>
        </w:rPr>
        <w:t>онлайн-лектории</w:t>
      </w:r>
      <w:proofErr w:type="spellEnd"/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или встречи со специалистами;</w:t>
      </w:r>
    </w:p>
    <w:p w:rsidR="00653F7F" w:rsidRPr="00BF12B0" w:rsidRDefault="00653F7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● создание электронного журнала или газеты;</w:t>
      </w:r>
    </w:p>
    <w:p w:rsidR="00653F7F" w:rsidRPr="00BF12B0" w:rsidRDefault="0016426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● </w:t>
      </w:r>
      <w:r w:rsidR="00653F7F" w:rsidRPr="00BF12B0">
        <w:rPr>
          <w:rFonts w:ascii="Times New Roman" w:hAnsi="Times New Roman" w:cs="Times New Roman"/>
          <w:sz w:val="28"/>
          <w:szCs w:val="28"/>
          <w:lang w:eastAsia="ru-RU"/>
        </w:rPr>
        <w:t>размещение актуальной для родителей информации на сайте образовательной организации или на официальных страницах организации в социальных сетях;</w:t>
      </w:r>
    </w:p>
    <w:p w:rsidR="00653F7F" w:rsidRPr="00BF12B0" w:rsidRDefault="00653F7F" w:rsidP="00D914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● создание </w:t>
      </w:r>
      <w:proofErr w:type="spellStart"/>
      <w:r w:rsidRPr="00BF12B0">
        <w:rPr>
          <w:rFonts w:ascii="Times New Roman" w:hAnsi="Times New Roman" w:cs="Times New Roman"/>
          <w:sz w:val="28"/>
          <w:szCs w:val="28"/>
          <w:lang w:eastAsia="ru-RU"/>
        </w:rPr>
        <w:t>видеоблогов</w:t>
      </w:r>
      <w:proofErr w:type="spellEnd"/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F12B0">
        <w:rPr>
          <w:rFonts w:ascii="Times New Roman" w:hAnsi="Times New Roman" w:cs="Times New Roman"/>
          <w:sz w:val="28"/>
          <w:szCs w:val="28"/>
          <w:lang w:eastAsia="ru-RU"/>
        </w:rPr>
        <w:t>видеозанятия</w:t>
      </w:r>
      <w:proofErr w:type="spellEnd"/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для детей, </w:t>
      </w:r>
      <w:proofErr w:type="spellStart"/>
      <w:r w:rsidRPr="00BF12B0">
        <w:rPr>
          <w:rFonts w:ascii="Times New Roman" w:hAnsi="Times New Roman" w:cs="Times New Roman"/>
          <w:sz w:val="28"/>
          <w:szCs w:val="28"/>
          <w:lang w:eastAsia="ru-RU"/>
        </w:rPr>
        <w:t>видеоконсультации</w:t>
      </w:r>
      <w:proofErr w:type="spellEnd"/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для родителей, </w:t>
      </w:r>
      <w:proofErr w:type="spellStart"/>
      <w:r w:rsidRPr="00BF12B0">
        <w:rPr>
          <w:rFonts w:ascii="Times New Roman" w:hAnsi="Times New Roman" w:cs="Times New Roman"/>
          <w:sz w:val="28"/>
          <w:szCs w:val="28"/>
          <w:lang w:eastAsia="ru-RU"/>
        </w:rPr>
        <w:t>видеопрезентации</w:t>
      </w:r>
      <w:proofErr w:type="spellEnd"/>
      <w:r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компонентов развивающей среды и пр.).</w:t>
      </w:r>
    </w:p>
    <w:p w:rsidR="00653F7F" w:rsidRPr="00BF12B0" w:rsidRDefault="00653F7F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Разнообразие потенциальных форм обеспечивает вариативность</w:t>
      </w:r>
      <w:r w:rsidR="00E06ABA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взаимодействия образовательной организации и родителей.</w:t>
      </w:r>
    </w:p>
    <w:p w:rsidR="00653F7F" w:rsidRPr="00BF12B0" w:rsidRDefault="00653F7F" w:rsidP="001642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2B0">
        <w:rPr>
          <w:rFonts w:ascii="Times New Roman" w:hAnsi="Times New Roman" w:cs="Times New Roman"/>
          <w:sz w:val="28"/>
          <w:szCs w:val="28"/>
          <w:lang w:eastAsia="ru-RU"/>
        </w:rPr>
        <w:t>Эффективности и качества взаимодействия образовательной организации с родителями можно добиться с использованием различного</w:t>
      </w:r>
      <w:r w:rsidR="00E06ABA" w:rsidRPr="00BF12B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12B0">
        <w:rPr>
          <w:rFonts w:ascii="Times New Roman" w:hAnsi="Times New Roman" w:cs="Times New Roman"/>
          <w:sz w:val="28"/>
          <w:szCs w:val="28"/>
          <w:lang w:eastAsia="ru-RU"/>
        </w:rPr>
        <w:t>инструментария.</w:t>
      </w:r>
    </w:p>
    <w:sectPr w:rsidR="00653F7F" w:rsidRPr="00BF12B0" w:rsidSect="005A3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3322D"/>
    <w:multiLevelType w:val="hybridMultilevel"/>
    <w:tmpl w:val="35520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F99"/>
    <w:rsid w:val="0016426F"/>
    <w:rsid w:val="0022696F"/>
    <w:rsid w:val="00573C21"/>
    <w:rsid w:val="005A392D"/>
    <w:rsid w:val="00653F7F"/>
    <w:rsid w:val="0066211C"/>
    <w:rsid w:val="007D4A17"/>
    <w:rsid w:val="007E679D"/>
    <w:rsid w:val="00920A48"/>
    <w:rsid w:val="00BF12B0"/>
    <w:rsid w:val="00D90A2C"/>
    <w:rsid w:val="00D91480"/>
    <w:rsid w:val="00E06ABA"/>
    <w:rsid w:val="00E1469B"/>
    <w:rsid w:val="00F51F99"/>
    <w:rsid w:val="00FF3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F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homework</dc:creator>
  <cp:keywords/>
  <dc:description/>
  <cp:lastModifiedBy>user</cp:lastModifiedBy>
  <cp:revision>4</cp:revision>
  <dcterms:created xsi:type="dcterms:W3CDTF">2025-03-25T11:07:00Z</dcterms:created>
  <dcterms:modified xsi:type="dcterms:W3CDTF">2025-03-27T07:19:00Z</dcterms:modified>
</cp:coreProperties>
</file>